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8FBC3" w14:textId="77777777" w:rsidR="00556EB2" w:rsidRDefault="00556EB2" w:rsidP="00556EB2">
      <w:pPr>
        <w:spacing w:after="0" w:line="240" w:lineRule="auto"/>
      </w:pPr>
      <w:r>
        <w:t xml:space="preserve">Voorbeeldbrief naar </w:t>
      </w:r>
    </w:p>
    <w:p w14:paraId="250F2DD3" w14:textId="77777777" w:rsidR="00556EB2" w:rsidRPr="00556EB2" w:rsidRDefault="00556EB2" w:rsidP="00556EB2">
      <w:pPr>
        <w:spacing w:after="0" w:line="240" w:lineRule="auto"/>
        <w:rPr>
          <w:i/>
          <w:iCs/>
        </w:rPr>
      </w:pPr>
      <w:r w:rsidRPr="00556EB2">
        <w:rPr>
          <w:i/>
          <w:iCs/>
        </w:rPr>
        <w:t>College van B&amp;W</w:t>
      </w:r>
    </w:p>
    <w:p w14:paraId="525DC427" w14:textId="77777777" w:rsidR="00556EB2" w:rsidRPr="00556EB2" w:rsidRDefault="00556EB2" w:rsidP="00556EB2">
      <w:pPr>
        <w:spacing w:after="0" w:line="240" w:lineRule="auto"/>
        <w:rPr>
          <w:i/>
          <w:iCs/>
        </w:rPr>
      </w:pPr>
      <w:r w:rsidRPr="00556EB2">
        <w:rPr>
          <w:i/>
          <w:iCs/>
        </w:rPr>
        <w:t>Griffie van de Gemeenteraad</w:t>
      </w:r>
    </w:p>
    <w:p w14:paraId="723AF776" w14:textId="77777777" w:rsidR="00556EB2" w:rsidRPr="00556EB2" w:rsidRDefault="00556EB2" w:rsidP="00556EB2">
      <w:pPr>
        <w:spacing w:after="0" w:line="240" w:lineRule="auto"/>
        <w:rPr>
          <w:i/>
          <w:iCs/>
        </w:rPr>
      </w:pPr>
      <w:r w:rsidRPr="00556EB2">
        <w:rPr>
          <w:i/>
          <w:iCs/>
        </w:rPr>
        <w:t>Afdeling Cultuur</w:t>
      </w:r>
    </w:p>
    <w:p w14:paraId="5B346E44" w14:textId="77777777" w:rsidR="00556EB2" w:rsidRPr="00556EB2" w:rsidRDefault="00556EB2" w:rsidP="00556EB2">
      <w:pPr>
        <w:spacing w:after="0" w:line="240" w:lineRule="auto"/>
        <w:rPr>
          <w:i/>
          <w:iCs/>
        </w:rPr>
      </w:pPr>
      <w:r w:rsidRPr="00556EB2">
        <w:rPr>
          <w:i/>
          <w:iCs/>
        </w:rPr>
        <w:t>Wethouder Cultuur</w:t>
      </w:r>
    </w:p>
    <w:p w14:paraId="0576FF0C" w14:textId="77777777" w:rsidR="00556EB2" w:rsidRDefault="00556EB2" w:rsidP="00556EB2">
      <w:pPr>
        <w:spacing w:after="0" w:line="240" w:lineRule="auto"/>
      </w:pPr>
    </w:p>
    <w:p w14:paraId="412328C1" w14:textId="77777777" w:rsidR="00556EB2" w:rsidRDefault="00556EB2" w:rsidP="00556EB2">
      <w:pPr>
        <w:spacing w:after="0" w:line="240" w:lineRule="auto"/>
      </w:pPr>
    </w:p>
    <w:p w14:paraId="7CDF5332" w14:textId="77777777" w:rsidR="00556EB2" w:rsidRDefault="00556EB2" w:rsidP="00556EB2">
      <w:pPr>
        <w:spacing w:after="0" w:line="240" w:lineRule="auto"/>
      </w:pPr>
      <w:r>
        <w:t xml:space="preserve">Betreft: </w:t>
      </w:r>
      <w:r w:rsidRPr="00556EB2">
        <w:t>toekomst cultuureducatie en -participatie i</w:t>
      </w:r>
      <w:r>
        <w:t xml:space="preserve">n [naam </w:t>
      </w:r>
      <w:r w:rsidRPr="00556EB2">
        <w:t>gemeente</w:t>
      </w:r>
      <w:r>
        <w:t xml:space="preserve"> invoegen]</w:t>
      </w:r>
    </w:p>
    <w:p w14:paraId="1E879243" w14:textId="77777777" w:rsidR="00556EB2" w:rsidRDefault="00556EB2" w:rsidP="00556EB2">
      <w:pPr>
        <w:spacing w:after="0" w:line="240" w:lineRule="auto"/>
      </w:pPr>
    </w:p>
    <w:p w14:paraId="526A4F8F" w14:textId="77777777" w:rsidR="00C614B9" w:rsidRDefault="00C614B9" w:rsidP="00556EB2">
      <w:pPr>
        <w:spacing w:after="0" w:line="240" w:lineRule="auto"/>
      </w:pPr>
    </w:p>
    <w:p w14:paraId="537B02BB" w14:textId="77777777" w:rsidR="00556EB2" w:rsidRDefault="00556EB2" w:rsidP="00556EB2">
      <w:pPr>
        <w:spacing w:after="0" w:line="240" w:lineRule="auto"/>
      </w:pPr>
    </w:p>
    <w:p w14:paraId="31249B59" w14:textId="77777777" w:rsidR="00556EB2" w:rsidRDefault="00556EB2" w:rsidP="00556EB2">
      <w:pPr>
        <w:spacing w:after="0" w:line="240" w:lineRule="auto"/>
      </w:pPr>
      <w:r w:rsidRPr="00EA5E55">
        <w:t xml:space="preserve">Geachte </w:t>
      </w:r>
      <w:r w:rsidRPr="004A7FEB">
        <w:t>mevrouw of heer,</w:t>
      </w:r>
    </w:p>
    <w:p w14:paraId="64686FE2" w14:textId="77777777" w:rsidR="00556EB2" w:rsidRDefault="00556EB2" w:rsidP="00556EB2">
      <w:pPr>
        <w:spacing w:after="0" w:line="240" w:lineRule="auto"/>
      </w:pPr>
    </w:p>
    <w:p w14:paraId="1599270B" w14:textId="77777777" w:rsidR="00556EB2" w:rsidRPr="004A7FEB" w:rsidRDefault="00556EB2" w:rsidP="00556EB2">
      <w:pPr>
        <w:spacing w:after="0" w:line="240" w:lineRule="auto"/>
      </w:pPr>
    </w:p>
    <w:p w14:paraId="2F7B80BA" w14:textId="370B2EA8" w:rsidR="00556EB2" w:rsidRDefault="00556EB2" w:rsidP="00556EB2">
      <w:pPr>
        <w:spacing w:after="0" w:line="240" w:lineRule="auto"/>
      </w:pPr>
      <w:r>
        <w:t>[Naam lokale organisatie] en Cultuurconnectie, de brancheorganisatie voor cultuureducatie, amateurkunst en volksuniversiteitswerk r</w:t>
      </w:r>
      <w:r w:rsidRPr="004A7FEB">
        <w:t>oep</w:t>
      </w:r>
      <w:r w:rsidR="00401028">
        <w:t>en</w:t>
      </w:r>
      <w:r w:rsidRPr="004A7FEB">
        <w:t xml:space="preserve"> gemeenten in Nederland </w:t>
      </w:r>
      <w:r>
        <w:t>dringend</w:t>
      </w:r>
      <w:r w:rsidRPr="004A7FEB">
        <w:t xml:space="preserve"> op om vanuit de extra </w:t>
      </w:r>
      <w:r>
        <w:t xml:space="preserve">financiële </w:t>
      </w:r>
      <w:r w:rsidRPr="004A7FEB">
        <w:t xml:space="preserve">ondersteuning die </w:t>
      </w:r>
      <w:r>
        <w:t>door</w:t>
      </w:r>
      <w:r w:rsidRPr="004A7FEB">
        <w:t xml:space="preserve"> het rijk </w:t>
      </w:r>
      <w:r>
        <w:t xml:space="preserve">specifiek voor cultuur aan gemeenten is </w:t>
      </w:r>
      <w:r w:rsidRPr="004A7FEB">
        <w:t>toegewezen</w:t>
      </w:r>
      <w:r>
        <w:t>, ook daadwerkelijk te besteden aan cultuur en hiermee onder meer cultuureducatie, cultuurparticipatie, amateurkunst en volksuniversiteit</w:t>
      </w:r>
      <w:r w:rsidR="00401028">
        <w:t>swerk</w:t>
      </w:r>
      <w:r w:rsidRPr="004A7FEB">
        <w:t xml:space="preserve"> financieel te steunen</w:t>
      </w:r>
      <w:r>
        <w:t>, zo ook in [naam gemeente]</w:t>
      </w:r>
      <w:r w:rsidRPr="004A7FEB">
        <w:t xml:space="preserve">. </w:t>
      </w:r>
    </w:p>
    <w:p w14:paraId="30062E19" w14:textId="77777777" w:rsidR="00556EB2" w:rsidRDefault="00556EB2" w:rsidP="00556EB2">
      <w:pPr>
        <w:spacing w:after="0" w:line="240" w:lineRule="auto"/>
      </w:pPr>
    </w:p>
    <w:p w14:paraId="78233657" w14:textId="77777777" w:rsidR="00556EB2" w:rsidRPr="00301D16" w:rsidRDefault="00556EB2" w:rsidP="00556EB2">
      <w:pPr>
        <w:spacing w:after="0" w:line="240" w:lineRule="auto"/>
        <w:rPr>
          <w:b/>
          <w:bCs/>
        </w:rPr>
      </w:pPr>
      <w:r w:rsidRPr="00301D16">
        <w:rPr>
          <w:b/>
          <w:bCs/>
        </w:rPr>
        <w:t>Momentum</w:t>
      </w:r>
    </w:p>
    <w:p w14:paraId="79E8AFD2" w14:textId="77777777" w:rsidR="00556EB2" w:rsidRDefault="00556EB2" w:rsidP="00556EB2">
      <w:pPr>
        <w:spacing w:after="0" w:line="240" w:lineRule="auto"/>
      </w:pPr>
      <w:r>
        <w:t>Het is nu of nooit. In de coronacrisis breekt een cruciaal moment aan, de situatie is nog steeds ernstig, maar er is een grootschalige vaccinatie op komst. Het komt er nu op aan om vlak voordat de oplossing in zicht is, perspectief op de toekomst te bieden.</w:t>
      </w:r>
    </w:p>
    <w:p w14:paraId="6EAE142E" w14:textId="77777777" w:rsidR="00556EB2" w:rsidRDefault="00556EB2" w:rsidP="00556EB2">
      <w:pPr>
        <w:spacing w:after="0" w:line="240" w:lineRule="auto"/>
      </w:pPr>
      <w:r>
        <w:t>De steunmaatregelen van alle gezamenlijke overheden tot nu toe waren fors en uitgebreid en hebben, ondanks de moeilijkheden waarin velen verkeren, tot op heden een totale kaalslag in het culturele veld kunnen voorkomen. Daarvoor zijn we rijk, provincie en gemeente dankbaar.</w:t>
      </w:r>
    </w:p>
    <w:p w14:paraId="27492385" w14:textId="77777777" w:rsidR="00556EB2" w:rsidRDefault="00556EB2" w:rsidP="00556EB2">
      <w:pPr>
        <w:spacing w:after="0" w:line="240" w:lineRule="auto"/>
        <w:rPr>
          <w:b/>
          <w:bCs/>
        </w:rPr>
      </w:pPr>
    </w:p>
    <w:p w14:paraId="3BE47411" w14:textId="77777777" w:rsidR="00556EB2" w:rsidRPr="00EA5E55" w:rsidRDefault="00556EB2" w:rsidP="00556EB2">
      <w:pPr>
        <w:spacing w:after="0" w:line="240" w:lineRule="auto"/>
        <w:rPr>
          <w:b/>
          <w:bCs/>
        </w:rPr>
      </w:pPr>
      <w:r w:rsidRPr="00EA5E55">
        <w:rPr>
          <w:b/>
          <w:bCs/>
        </w:rPr>
        <w:t>Lokale basisvoorziening</w:t>
      </w:r>
    </w:p>
    <w:p w14:paraId="46458658" w14:textId="77777777" w:rsidR="00556EB2" w:rsidRDefault="00556EB2" w:rsidP="00556EB2">
      <w:pPr>
        <w:spacing w:after="0" w:line="240" w:lineRule="auto"/>
      </w:pPr>
      <w:r w:rsidRPr="00C70688">
        <w:t>De sector cultuureducatie en amateurkunst bereikt landelijk meer dan een kwart miljoen cursisten en deeln</w:t>
      </w:r>
      <w:r>
        <w:t xml:space="preserve">emers, een vitale sector </w:t>
      </w:r>
      <w:r w:rsidRPr="00C70688">
        <w:t>waarin duizenden docenten en medewerkers werkzaam zijn en waarbij bijvoorbeeld 1,5 miljoen kinderen in het onderwijs bereikt worden</w:t>
      </w:r>
      <w:r>
        <w:t xml:space="preserve">. </w:t>
      </w:r>
    </w:p>
    <w:p w14:paraId="743FB376" w14:textId="77777777" w:rsidR="00556EB2" w:rsidRDefault="00556EB2" w:rsidP="00556EB2">
      <w:pPr>
        <w:spacing w:after="0" w:line="240" w:lineRule="auto"/>
      </w:pPr>
    </w:p>
    <w:p w14:paraId="4AD4995F" w14:textId="77777777" w:rsidR="00556EB2" w:rsidRDefault="00556EB2" w:rsidP="00556EB2">
      <w:pPr>
        <w:spacing w:after="0" w:line="240" w:lineRule="auto"/>
      </w:pPr>
      <w:r w:rsidRPr="00EA5E55">
        <w:t>Gemeenten zijn belangrijke spelers in het cultuureducatieveld. In tegenstelling tot andere beleidsterreinen is cultuur een autonome taak, cultuureducatie en -participatie zijn daardoor vooral provinciale en lokale aangelegenheden met als voordeel dat een gemeente maatwerk kan bieden voor de lokale situatie.</w:t>
      </w:r>
      <w:r>
        <w:t xml:space="preserve"> </w:t>
      </w:r>
    </w:p>
    <w:p w14:paraId="590CB3BE" w14:textId="77777777" w:rsidR="00556EB2" w:rsidRDefault="00556EB2" w:rsidP="00556EB2">
      <w:pPr>
        <w:spacing w:after="0" w:line="240" w:lineRule="auto"/>
      </w:pPr>
    </w:p>
    <w:p w14:paraId="57585EE2" w14:textId="77777777" w:rsidR="00556EB2" w:rsidRDefault="00556EB2" w:rsidP="00556EB2">
      <w:pPr>
        <w:spacing w:after="0" w:line="240" w:lineRule="auto"/>
      </w:pPr>
      <w:r>
        <w:t xml:space="preserve">Er is een scala aan mogelijkheden die per gemeente verschillen. Voor de ene gemeente geldt dat prestatie-eisen voor subsidie verlicht worden, of dat er </w:t>
      </w:r>
      <w:r w:rsidRPr="008A5D9F">
        <w:t>lage</w:t>
      </w:r>
      <w:r>
        <w:t>re</w:t>
      </w:r>
      <w:r w:rsidRPr="008A5D9F">
        <w:t xml:space="preserve"> toegangsdrempels </w:t>
      </w:r>
      <w:r>
        <w:t xml:space="preserve">toegepast worden </w:t>
      </w:r>
      <w:r w:rsidRPr="008A5D9F">
        <w:t xml:space="preserve">en </w:t>
      </w:r>
      <w:r>
        <w:t xml:space="preserve">anderen geven huurcompensatie of zelfs kwijtschelding. Weer anderen laten organisaties een weerstandvermogen opbouwen, creëren </w:t>
      </w:r>
      <w:r w:rsidRPr="008A5D9F">
        <w:t>mogelijkheden voor bevoorschotting</w:t>
      </w:r>
      <w:r>
        <w:t xml:space="preserve"> of geven gewoon noodsteun. Of een combinatie daarvan. Al dan niet als zelfstandige gemeente, dan wel in samenwerking met de regiopartners of de provincie.</w:t>
      </w:r>
    </w:p>
    <w:p w14:paraId="743CDC4A" w14:textId="77777777" w:rsidR="00556EB2" w:rsidRDefault="00556EB2" w:rsidP="00556EB2">
      <w:pPr>
        <w:spacing w:after="0" w:line="240" w:lineRule="auto"/>
      </w:pPr>
    </w:p>
    <w:p w14:paraId="5DDBFB11" w14:textId="77777777" w:rsidR="00556EB2" w:rsidRPr="00BE5D5D" w:rsidRDefault="00556EB2" w:rsidP="00556EB2">
      <w:pPr>
        <w:spacing w:after="0" w:line="240" w:lineRule="auto"/>
        <w:rPr>
          <w:b/>
          <w:bCs/>
        </w:rPr>
      </w:pPr>
      <w:r w:rsidRPr="00BE5D5D">
        <w:rPr>
          <w:b/>
          <w:bCs/>
        </w:rPr>
        <w:t>Samen optrekken</w:t>
      </w:r>
    </w:p>
    <w:p w14:paraId="5B3BA280" w14:textId="77777777" w:rsidR="00556EB2" w:rsidRPr="00BE5D5D" w:rsidRDefault="00556EB2" w:rsidP="00556EB2">
      <w:pPr>
        <w:spacing w:after="0" w:line="240" w:lineRule="auto"/>
      </w:pPr>
      <w:r>
        <w:t>C</w:t>
      </w:r>
      <w:r w:rsidRPr="00EA5E55">
        <w:t xml:space="preserve">ultuur </w:t>
      </w:r>
      <w:r>
        <w:t>wordt steeds vaker inge</w:t>
      </w:r>
      <w:r w:rsidRPr="00EA5E55">
        <w:t>zet</w:t>
      </w:r>
      <w:r>
        <w:t xml:space="preserve"> </w:t>
      </w:r>
      <w:r w:rsidRPr="00EA5E55">
        <w:t xml:space="preserve">voor maatschappelijke doelen, zoals het bevorderen van sociale cohesie, eenzaamheidsbestrijding, burgerschapsvorming en het bestrijden van laaggeletterdheid. </w:t>
      </w:r>
      <w:r>
        <w:t>Daarom</w:t>
      </w:r>
      <w:r w:rsidRPr="00BE5D5D">
        <w:t xml:space="preserve"> vragen wij u met nadruk oog te hebben voor </w:t>
      </w:r>
      <w:r>
        <w:t>all</w:t>
      </w:r>
      <w:r w:rsidRPr="00BE5D5D">
        <w:t>e groepen voor wie cultuur</w:t>
      </w:r>
      <w:r>
        <w:t>educatie en -participatie</w:t>
      </w:r>
      <w:r w:rsidRPr="00BE5D5D">
        <w:t xml:space="preserve"> door de crisis nog moeilijker is geworden. </w:t>
      </w:r>
    </w:p>
    <w:p w14:paraId="19D5F4D9" w14:textId="77777777" w:rsidR="00556EB2" w:rsidRDefault="00556EB2" w:rsidP="00556EB2">
      <w:pPr>
        <w:spacing w:after="0" w:line="240" w:lineRule="auto"/>
      </w:pPr>
    </w:p>
    <w:p w14:paraId="401EF556" w14:textId="77777777" w:rsidR="00556EB2" w:rsidRDefault="00556EB2" w:rsidP="00556EB2">
      <w:pPr>
        <w:spacing w:after="0" w:line="240" w:lineRule="auto"/>
      </w:pPr>
      <w:r w:rsidRPr="00846EF1">
        <w:rPr>
          <w:b/>
          <w:bCs/>
        </w:rPr>
        <w:lastRenderedPageBreak/>
        <w:t>De branche zet zelf stappen</w:t>
      </w:r>
      <w:r w:rsidRPr="00846EF1">
        <w:rPr>
          <w:b/>
          <w:bCs/>
        </w:rPr>
        <w:br/>
      </w:r>
      <w:r w:rsidRPr="00BE5D5D">
        <w:t xml:space="preserve">Met veel creativiteit en </w:t>
      </w:r>
      <w:r>
        <w:t>inventiviteit</w:t>
      </w:r>
      <w:r w:rsidRPr="00BE5D5D">
        <w:t xml:space="preserve"> </w:t>
      </w:r>
      <w:r>
        <w:t xml:space="preserve">hebben wij sinds het invoeren van de </w:t>
      </w:r>
      <w:proofErr w:type="spellStart"/>
      <w:r>
        <w:t>lockdowns</w:t>
      </w:r>
      <w:proofErr w:type="spellEnd"/>
      <w:r>
        <w:t xml:space="preserve"> zelf al de nodige aanpassingen doorgevoerd. Door aanpassingen in het fysiek samenkomen en lesgeven, maar vaker nog in online-oplossingen. Als branche waren we landelijk een van de eersten met een eigen corona-protocol en in een gezamenlijk Zoom-project zijn al meer dan 4.000 docenten geholpen over te stappen van live naar online lesgeven. Er zijn in het land ook tal van initiatieven met nood- of solidariteitsfondsen, waarbij afnemers die het financieel niet redden gecompenseerd of gefaciliteerd worden. </w:t>
      </w:r>
    </w:p>
    <w:p w14:paraId="7EB6A92C" w14:textId="77777777" w:rsidR="00556EB2" w:rsidRDefault="00556EB2" w:rsidP="00556EB2">
      <w:pPr>
        <w:spacing w:after="0" w:line="240" w:lineRule="auto"/>
      </w:pPr>
    </w:p>
    <w:p w14:paraId="40850162" w14:textId="77777777" w:rsidR="00556EB2" w:rsidRPr="00015FF6" w:rsidRDefault="00556EB2" w:rsidP="00556EB2">
      <w:pPr>
        <w:spacing w:after="0" w:line="240" w:lineRule="auto"/>
        <w:rPr>
          <w:b/>
          <w:bCs/>
        </w:rPr>
      </w:pPr>
      <w:r w:rsidRPr="00015FF6">
        <w:rPr>
          <w:b/>
          <w:bCs/>
        </w:rPr>
        <w:t>Werkenden in de sector</w:t>
      </w:r>
    </w:p>
    <w:p w14:paraId="4992E4F1" w14:textId="4309BAB3" w:rsidR="00556EB2" w:rsidRDefault="00556EB2" w:rsidP="00556EB2">
      <w:pPr>
        <w:spacing w:after="0" w:line="240" w:lineRule="auto"/>
      </w:pPr>
      <w:r>
        <w:t xml:space="preserve">Toch zien we de werkenden in </w:t>
      </w:r>
      <w:r w:rsidRPr="00BE5D5D">
        <w:t>de sector</w:t>
      </w:r>
      <w:r>
        <w:t>, waarbij vele zzp’er zijn of een hybride beroepspraktijk hebben,</w:t>
      </w:r>
      <w:r w:rsidRPr="00BE5D5D">
        <w:t xml:space="preserve"> </w:t>
      </w:r>
      <w:r>
        <w:t xml:space="preserve">financieel </w:t>
      </w:r>
      <w:r w:rsidRPr="00BE5D5D">
        <w:t xml:space="preserve">hard getroffen worden. Zij zijn </w:t>
      </w:r>
      <w:r>
        <w:t>onmisbaar voor het leveren van kwalitatief aanbod</w:t>
      </w:r>
      <w:r w:rsidRPr="00BE5D5D">
        <w:t xml:space="preserve"> maar vallen nu buiten de </w:t>
      </w:r>
      <w:r>
        <w:t xml:space="preserve">scope van </w:t>
      </w:r>
      <w:r w:rsidRPr="00BE5D5D">
        <w:t xml:space="preserve">diverse </w:t>
      </w:r>
      <w:r>
        <w:t>steunmaatregelen</w:t>
      </w:r>
      <w:r w:rsidRPr="00BE5D5D">
        <w:t xml:space="preserve">. </w:t>
      </w:r>
      <w:r>
        <w:t>Wij vragen u met nadruk hiervoor oog te hebben bij gemeentelijke regelingen.</w:t>
      </w:r>
    </w:p>
    <w:p w14:paraId="2365D150" w14:textId="77777777" w:rsidR="00556EB2" w:rsidRDefault="00556EB2" w:rsidP="00556EB2">
      <w:pPr>
        <w:spacing w:after="0" w:line="240" w:lineRule="auto"/>
      </w:pPr>
    </w:p>
    <w:p w14:paraId="141BA2C9" w14:textId="77777777" w:rsidR="00556EB2" w:rsidRPr="008D51BB" w:rsidRDefault="00556EB2" w:rsidP="00556EB2">
      <w:pPr>
        <w:spacing w:after="0" w:line="240" w:lineRule="auto"/>
        <w:rPr>
          <w:b/>
          <w:bCs/>
        </w:rPr>
      </w:pPr>
      <w:r w:rsidRPr="008D51BB">
        <w:rPr>
          <w:b/>
          <w:bCs/>
        </w:rPr>
        <w:t>Aanwending rijksmiddelen</w:t>
      </w:r>
    </w:p>
    <w:p w14:paraId="0340BFC2" w14:textId="674C2C6F" w:rsidR="00556EB2" w:rsidRDefault="00556EB2" w:rsidP="00556EB2">
      <w:pPr>
        <w:spacing w:after="0" w:line="240" w:lineRule="auto"/>
      </w:pPr>
      <w:r>
        <w:t>In het eerste steunpakket van OCW-m</w:t>
      </w:r>
      <w:r w:rsidRPr="00060CC3">
        <w:t xml:space="preserve">inister Van </w:t>
      </w:r>
      <w:proofErr w:type="spellStart"/>
      <w:r w:rsidRPr="00060CC3">
        <w:t>Engelshoven</w:t>
      </w:r>
      <w:proofErr w:type="spellEnd"/>
      <w:r w:rsidRPr="00060CC3">
        <w:t xml:space="preserve"> </w:t>
      </w:r>
      <w:r>
        <w:t xml:space="preserve">voor de </w:t>
      </w:r>
      <w:r w:rsidRPr="00060CC3">
        <w:t xml:space="preserve">culturele sector </w:t>
      </w:r>
      <w:r>
        <w:t xml:space="preserve">was </w:t>
      </w:r>
      <w:r w:rsidRPr="00301D16">
        <w:t xml:space="preserve">48,5 miljoen </w:t>
      </w:r>
      <w:r>
        <w:t xml:space="preserve">euro </w:t>
      </w:r>
      <w:r w:rsidRPr="00301D16">
        <w:t xml:space="preserve">voor het </w:t>
      </w:r>
      <w:r>
        <w:t xml:space="preserve">steunen </w:t>
      </w:r>
      <w:r w:rsidRPr="00301D16">
        <w:t>van de lokale infrastructuur</w:t>
      </w:r>
      <w:r>
        <w:t xml:space="preserve"> voorzien</w:t>
      </w:r>
      <w:r w:rsidRPr="00301D16">
        <w:t xml:space="preserve">. </w:t>
      </w:r>
      <w:r w:rsidRPr="00060CC3">
        <w:t xml:space="preserve">Onderdeel van </w:t>
      </w:r>
      <w:r>
        <w:t>he</w:t>
      </w:r>
      <w:r w:rsidRPr="00060CC3">
        <w:t xml:space="preserve">t tweede </w:t>
      </w:r>
      <w:r>
        <w:t>corona-</w:t>
      </w:r>
      <w:r w:rsidRPr="00060CC3">
        <w:t xml:space="preserve">steunpakket </w:t>
      </w:r>
      <w:r>
        <w:t xml:space="preserve">(ter waarde van </w:t>
      </w:r>
      <w:r w:rsidRPr="00060CC3">
        <w:t>414 miljoen euro</w:t>
      </w:r>
      <w:r>
        <w:t>)</w:t>
      </w:r>
      <w:r w:rsidRPr="00060CC3">
        <w:t xml:space="preserve"> </w:t>
      </w:r>
      <w:r>
        <w:t xml:space="preserve">is </w:t>
      </w:r>
      <w:r w:rsidRPr="00060CC3">
        <w:t xml:space="preserve">150 miljoen euro voor gemeenten om daarmee de lokale </w:t>
      </w:r>
      <w:r>
        <w:t xml:space="preserve">cultuur </w:t>
      </w:r>
      <w:r w:rsidRPr="00060CC3">
        <w:t>te ondersteunen.</w:t>
      </w:r>
      <w:r>
        <w:t xml:space="preserve"> </w:t>
      </w:r>
      <w:r w:rsidRPr="00301D16">
        <w:t xml:space="preserve">In de compensatie voor </w:t>
      </w:r>
      <w:proofErr w:type="spellStart"/>
      <w:r w:rsidRPr="00301D16">
        <w:t>mede-overheden</w:t>
      </w:r>
      <w:proofErr w:type="spellEnd"/>
      <w:r w:rsidRPr="00301D16">
        <w:t xml:space="preserve"> van het ministerie van Binnenlandse Zaken </w:t>
      </w:r>
      <w:r>
        <w:t xml:space="preserve">was </w:t>
      </w:r>
      <w:r w:rsidRPr="00301D16">
        <w:t>60 miljoen</w:t>
      </w:r>
      <w:r>
        <w:t xml:space="preserve"> </w:t>
      </w:r>
      <w:r w:rsidR="00401028">
        <w:t xml:space="preserve">euro </w:t>
      </w:r>
      <w:r>
        <w:t>voorzien, hier b</w:t>
      </w:r>
      <w:r w:rsidRPr="00060CC3">
        <w:t>ovenop komt nog 68 miljoen euro beschikbaar vanuit het compensatiepakket</w:t>
      </w:r>
      <w:r>
        <w:t>.</w:t>
      </w:r>
    </w:p>
    <w:p w14:paraId="66091492" w14:textId="77777777" w:rsidR="00556EB2" w:rsidRDefault="00556EB2" w:rsidP="00556EB2">
      <w:pPr>
        <w:spacing w:after="0" w:line="240" w:lineRule="auto"/>
      </w:pPr>
    </w:p>
    <w:p w14:paraId="05670D7F" w14:textId="77777777" w:rsidR="00556EB2" w:rsidRDefault="00556EB2" w:rsidP="00556EB2">
      <w:pPr>
        <w:spacing w:after="0" w:line="240" w:lineRule="auto"/>
      </w:pPr>
      <w:r>
        <w:t>Het</w:t>
      </w:r>
      <w:r w:rsidRPr="00060CC3">
        <w:t xml:space="preserve"> geld </w:t>
      </w:r>
      <w:r>
        <w:t>voor het tweede steunpakket hebben</w:t>
      </w:r>
      <w:r w:rsidRPr="00060CC3">
        <w:t xml:space="preserve"> de gemeenten met de decembercirculaire</w:t>
      </w:r>
      <w:r>
        <w:t xml:space="preserve"> ontvangen</w:t>
      </w:r>
      <w:r w:rsidRPr="00060CC3">
        <w:t xml:space="preserve">. </w:t>
      </w:r>
      <w:r>
        <w:t>D</w:t>
      </w:r>
      <w:r w:rsidRPr="00060CC3">
        <w:t xml:space="preserve">e minister </w:t>
      </w:r>
      <w:r>
        <w:t xml:space="preserve">van OCW heeft aangedrongen </w:t>
      </w:r>
      <w:r w:rsidRPr="00060CC3">
        <w:t>om het echt aan cultuur te besteden</w:t>
      </w:r>
      <w:r>
        <w:t>. Wij vragen u het bovenstaand</w:t>
      </w:r>
      <w:r w:rsidR="00401028">
        <w:t>e</w:t>
      </w:r>
      <w:r>
        <w:t xml:space="preserve"> in ogenschouw genomen de financiële steun daar ook aan</w:t>
      </w:r>
      <w:r w:rsidRPr="00060CC3">
        <w:t xml:space="preserve"> uit</w:t>
      </w:r>
      <w:r>
        <w:t xml:space="preserve"> t</w:t>
      </w:r>
      <w:r w:rsidRPr="00060CC3">
        <w:t>e</w:t>
      </w:r>
      <w:r>
        <w:t xml:space="preserve"> </w:t>
      </w:r>
      <w:r w:rsidRPr="00060CC3">
        <w:t>geven</w:t>
      </w:r>
      <w:r>
        <w:t>.</w:t>
      </w:r>
    </w:p>
    <w:p w14:paraId="5D7D6D31" w14:textId="77777777" w:rsidR="00556EB2" w:rsidRDefault="00556EB2" w:rsidP="00556EB2">
      <w:pPr>
        <w:spacing w:after="0" w:line="240" w:lineRule="auto"/>
      </w:pPr>
    </w:p>
    <w:p w14:paraId="2FD2E983" w14:textId="77777777" w:rsidR="00556EB2" w:rsidRPr="003E4521" w:rsidRDefault="00556EB2" w:rsidP="00556EB2">
      <w:pPr>
        <w:spacing w:after="0" w:line="240" w:lineRule="auto"/>
        <w:rPr>
          <w:b/>
          <w:bCs/>
        </w:rPr>
      </w:pPr>
      <w:r w:rsidRPr="003E4521">
        <w:rPr>
          <w:b/>
          <w:bCs/>
        </w:rPr>
        <w:t>In gesprek</w:t>
      </w:r>
      <w:r>
        <w:rPr>
          <w:b/>
          <w:bCs/>
        </w:rPr>
        <w:t xml:space="preserve"> over straks</w:t>
      </w:r>
    </w:p>
    <w:p w14:paraId="495511F8" w14:textId="77777777" w:rsidR="00556EB2" w:rsidRPr="004A7FEB" w:rsidRDefault="00556EB2" w:rsidP="00556EB2">
      <w:pPr>
        <w:spacing w:after="0" w:line="240" w:lineRule="auto"/>
      </w:pPr>
      <w:r>
        <w:t xml:space="preserve">Om in gezamenlijkheid te komen </w:t>
      </w:r>
      <w:r w:rsidRPr="003E4521">
        <w:t xml:space="preserve">tot een voorspelbare en realistische strategie voor de </w:t>
      </w:r>
      <w:proofErr w:type="spellStart"/>
      <w:r w:rsidRPr="003E4521">
        <w:t>afschaling</w:t>
      </w:r>
      <w:proofErr w:type="spellEnd"/>
      <w:r w:rsidRPr="003E4521">
        <w:t xml:space="preserve"> van </w:t>
      </w:r>
      <w:r>
        <w:t xml:space="preserve">de beperkende </w:t>
      </w:r>
      <w:r w:rsidRPr="003E4521">
        <w:t>maatregelen voor cultuur</w:t>
      </w:r>
      <w:r>
        <w:t>educatie</w:t>
      </w:r>
      <w:r w:rsidRPr="003E4521">
        <w:t xml:space="preserve"> en -participatie</w:t>
      </w:r>
      <w:r>
        <w:t xml:space="preserve"> verzoeken wij u </w:t>
      </w:r>
      <w:r w:rsidRPr="00BE5D5D">
        <w:t xml:space="preserve">om </w:t>
      </w:r>
      <w:r>
        <w:t xml:space="preserve">alvast </w:t>
      </w:r>
      <w:r w:rsidRPr="00BE5D5D">
        <w:t xml:space="preserve">met </w:t>
      </w:r>
      <w:r>
        <w:t xml:space="preserve">ons en onze collega cultuurorganisaties </w:t>
      </w:r>
      <w:r w:rsidRPr="00BE5D5D">
        <w:t>in gesprek te gaan o</w:t>
      </w:r>
      <w:r>
        <w:t>ver</w:t>
      </w:r>
      <w:r w:rsidRPr="00BE5D5D">
        <w:t xml:space="preserve"> de mogelijkheid </w:t>
      </w:r>
      <w:r>
        <w:t>tot experimenteren met gehele of gedeeltelijke heropening en het organiseren van culturele ontmoetingen.</w:t>
      </w:r>
      <w:r w:rsidRPr="003E4521">
        <w:t xml:space="preserve"> Daarin past een </w:t>
      </w:r>
      <w:r>
        <w:t xml:space="preserve">verwijzing naar de nationale </w:t>
      </w:r>
      <w:r w:rsidRPr="003E4521">
        <w:t>routekaart, waarin er stapsgewijs meer ruimte is voor versoepeling van beperkingen om publiek te ontvangen.</w:t>
      </w:r>
    </w:p>
    <w:p w14:paraId="5F9F2697" w14:textId="77777777" w:rsidR="00556EB2" w:rsidRDefault="00556EB2" w:rsidP="00556EB2">
      <w:pPr>
        <w:spacing w:after="0" w:line="240" w:lineRule="auto"/>
      </w:pPr>
    </w:p>
    <w:p w14:paraId="77986457" w14:textId="77777777" w:rsidR="00556EB2" w:rsidRPr="00D728DD" w:rsidRDefault="00556EB2" w:rsidP="00556EB2">
      <w:pPr>
        <w:spacing w:after="0" w:line="240" w:lineRule="auto"/>
        <w:rPr>
          <w:b/>
          <w:bCs/>
        </w:rPr>
      </w:pPr>
      <w:r w:rsidRPr="00D728DD">
        <w:rPr>
          <w:b/>
          <w:bCs/>
        </w:rPr>
        <w:t>Tot slot</w:t>
      </w:r>
    </w:p>
    <w:p w14:paraId="2C4E569E" w14:textId="13843738" w:rsidR="00556EB2" w:rsidRPr="00EA5E55" w:rsidRDefault="00556EB2" w:rsidP="00556EB2">
      <w:pPr>
        <w:spacing w:after="0" w:line="240" w:lineRule="auto"/>
      </w:pPr>
      <w:r w:rsidRPr="00EA5E55">
        <w:t>Tegenwoordig zien velen de kansen die cultuureducatie en -participatie biedt. En dat is positief</w:t>
      </w:r>
      <w:r>
        <w:t xml:space="preserve"> voor on</w:t>
      </w:r>
      <w:r w:rsidR="00A91F41">
        <w:t>s</w:t>
      </w:r>
      <w:r w:rsidR="00401028">
        <w:t xml:space="preserve"> </w:t>
      </w:r>
      <w:r w:rsidR="00A91F41">
        <w:t xml:space="preserve">in </w:t>
      </w:r>
      <w:r>
        <w:t xml:space="preserve">[naam gemeente] en voor alle lokale gemeenschappen </w:t>
      </w:r>
      <w:r w:rsidRPr="00EA5E55">
        <w:t>van Nederland.</w:t>
      </w:r>
    </w:p>
    <w:p w14:paraId="545DAC5C" w14:textId="77777777" w:rsidR="00556EB2" w:rsidRDefault="00556EB2" w:rsidP="00556EB2">
      <w:pPr>
        <w:spacing w:after="0" w:line="240" w:lineRule="auto"/>
      </w:pPr>
    </w:p>
    <w:p w14:paraId="28AA31C5" w14:textId="77777777" w:rsidR="00556EB2" w:rsidRPr="00EA5E55" w:rsidRDefault="00556EB2" w:rsidP="00556EB2">
      <w:pPr>
        <w:spacing w:after="0" w:line="240" w:lineRule="auto"/>
      </w:pPr>
      <w:r>
        <w:t>Laten we dit samen in stand houden en uitbouwen.</w:t>
      </w:r>
    </w:p>
    <w:p w14:paraId="24441F12" w14:textId="77777777" w:rsidR="00556EB2" w:rsidRDefault="00556EB2" w:rsidP="00556EB2">
      <w:pPr>
        <w:spacing w:after="0" w:line="240" w:lineRule="auto"/>
      </w:pPr>
    </w:p>
    <w:p w14:paraId="6468BA79" w14:textId="77777777" w:rsidR="00556EB2" w:rsidRPr="00EA5E55" w:rsidRDefault="00556EB2" w:rsidP="00556EB2">
      <w:pPr>
        <w:spacing w:after="0" w:line="240" w:lineRule="auto"/>
      </w:pPr>
      <w:r w:rsidRPr="00EA5E55">
        <w:t>Met vriendelijke groet,</w:t>
      </w:r>
    </w:p>
    <w:p w14:paraId="20C691FF" w14:textId="77777777" w:rsidR="00556EB2" w:rsidRDefault="00556EB2" w:rsidP="00556EB2">
      <w:pPr>
        <w:spacing w:after="0" w:line="240" w:lineRule="auto"/>
      </w:pPr>
    </w:p>
    <w:p w14:paraId="7CDB9589" w14:textId="77777777" w:rsidR="00556EB2" w:rsidRDefault="00556EB2" w:rsidP="00556EB2">
      <w:pPr>
        <w:spacing w:after="0" w:line="240" w:lineRule="auto"/>
      </w:pPr>
    </w:p>
    <w:p w14:paraId="5644892F" w14:textId="4D362A7E" w:rsidR="00675C5E" w:rsidRDefault="00556EB2" w:rsidP="00675C5E">
      <w:pPr>
        <w:shd w:val="clear" w:color="auto" w:fill="FFFFFF"/>
        <w:spacing w:line="240" w:lineRule="atLeast"/>
        <w:rPr>
          <w:sz w:val="24"/>
          <w:szCs w:val="24"/>
        </w:rPr>
      </w:pPr>
      <w:r>
        <w:t>Mede namens onze brancheorganisatie Cultuurconnectie</w:t>
      </w:r>
      <w:r w:rsidR="00AC7588">
        <w:t xml:space="preserve">, </w:t>
      </w:r>
      <w:r w:rsidR="00675C5E">
        <w:rPr>
          <w:color w:val="000000"/>
          <w:sz w:val="24"/>
          <w:szCs w:val="24"/>
        </w:rPr>
        <w:t>de Kunstenbond</w:t>
      </w:r>
      <w:r w:rsidR="00AC7588">
        <w:rPr>
          <w:color w:val="000000"/>
          <w:sz w:val="24"/>
          <w:szCs w:val="24"/>
        </w:rPr>
        <w:t xml:space="preserve"> en AVV</w:t>
      </w:r>
      <w:r w:rsidR="00EE7D45">
        <w:rPr>
          <w:color w:val="000000"/>
          <w:sz w:val="24"/>
          <w:szCs w:val="24"/>
        </w:rPr>
        <w:t>.</w:t>
      </w:r>
      <w:r w:rsidR="00AC7588">
        <w:rPr>
          <w:color w:val="000000"/>
          <w:sz w:val="24"/>
          <w:szCs w:val="24"/>
        </w:rPr>
        <w:t xml:space="preserve"> </w:t>
      </w:r>
    </w:p>
    <w:p w14:paraId="0F04A7ED" w14:textId="1E4FC317" w:rsidR="00556EB2" w:rsidRDefault="00556EB2" w:rsidP="00556EB2">
      <w:pPr>
        <w:spacing w:after="0" w:line="240" w:lineRule="auto"/>
      </w:pPr>
    </w:p>
    <w:p w14:paraId="40AAEC04" w14:textId="77777777" w:rsidR="00556EB2" w:rsidRDefault="00556EB2" w:rsidP="00556EB2">
      <w:pPr>
        <w:spacing w:after="0" w:line="240" w:lineRule="auto"/>
      </w:pPr>
    </w:p>
    <w:p w14:paraId="782D22C7" w14:textId="77777777" w:rsidR="00556EB2" w:rsidRDefault="00556EB2" w:rsidP="00556EB2">
      <w:pPr>
        <w:spacing w:after="0" w:line="240" w:lineRule="auto"/>
      </w:pPr>
      <w:r>
        <w:t>[Ondertekend door]</w:t>
      </w:r>
      <w:r w:rsidRPr="00556EB2">
        <w:t xml:space="preserve"> </w:t>
      </w:r>
    </w:p>
    <w:p w14:paraId="769C1783" w14:textId="77777777" w:rsidR="00556EB2" w:rsidRDefault="00556EB2" w:rsidP="00556EB2">
      <w:pPr>
        <w:spacing w:after="0" w:line="240" w:lineRule="auto"/>
      </w:pPr>
    </w:p>
    <w:p w14:paraId="5D3EFA18" w14:textId="77777777" w:rsidR="00556EB2" w:rsidRDefault="00556EB2" w:rsidP="00556EB2">
      <w:pPr>
        <w:spacing w:after="0" w:line="240" w:lineRule="auto"/>
      </w:pPr>
    </w:p>
    <w:p w14:paraId="540D4E26" w14:textId="77777777" w:rsidR="00556EB2" w:rsidRDefault="00556EB2" w:rsidP="00556EB2">
      <w:pPr>
        <w:spacing w:after="0" w:line="240" w:lineRule="auto"/>
      </w:pPr>
      <w:r>
        <w:t>[Naam organisatie]</w:t>
      </w:r>
    </w:p>
    <w:sectPr w:rsidR="00556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B2"/>
    <w:rsid w:val="00401028"/>
    <w:rsid w:val="00556EB2"/>
    <w:rsid w:val="00675C5E"/>
    <w:rsid w:val="008138FC"/>
    <w:rsid w:val="00A91F41"/>
    <w:rsid w:val="00AC7588"/>
    <w:rsid w:val="00C614B9"/>
    <w:rsid w:val="00EE7D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E56B"/>
  <w15:chartTrackingRefBased/>
  <w15:docId w15:val="{096C98E0-4B58-4448-814C-87347841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01028"/>
    <w:rPr>
      <w:sz w:val="16"/>
      <w:szCs w:val="16"/>
    </w:rPr>
  </w:style>
  <w:style w:type="paragraph" w:styleId="Tekstopmerking">
    <w:name w:val="annotation text"/>
    <w:basedOn w:val="Standaard"/>
    <w:link w:val="TekstopmerkingChar"/>
    <w:uiPriority w:val="99"/>
    <w:semiHidden/>
    <w:unhideWhenUsed/>
    <w:rsid w:val="004010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1028"/>
    <w:rPr>
      <w:sz w:val="20"/>
      <w:szCs w:val="20"/>
    </w:rPr>
  </w:style>
  <w:style w:type="paragraph" w:styleId="Onderwerpvanopmerking">
    <w:name w:val="annotation subject"/>
    <w:basedOn w:val="Tekstopmerking"/>
    <w:next w:val="Tekstopmerking"/>
    <w:link w:val="OnderwerpvanopmerkingChar"/>
    <w:uiPriority w:val="99"/>
    <w:semiHidden/>
    <w:unhideWhenUsed/>
    <w:rsid w:val="00401028"/>
    <w:rPr>
      <w:b/>
      <w:bCs/>
    </w:rPr>
  </w:style>
  <w:style w:type="character" w:customStyle="1" w:styleId="OnderwerpvanopmerkingChar">
    <w:name w:val="Onderwerp van opmerking Char"/>
    <w:basedOn w:val="TekstopmerkingChar"/>
    <w:link w:val="Onderwerpvanopmerking"/>
    <w:uiPriority w:val="99"/>
    <w:semiHidden/>
    <w:rsid w:val="00401028"/>
    <w:rPr>
      <w:b/>
      <w:bCs/>
      <w:sz w:val="20"/>
      <w:szCs w:val="20"/>
    </w:rPr>
  </w:style>
  <w:style w:type="paragraph" w:styleId="Ballontekst">
    <w:name w:val="Balloon Text"/>
    <w:basedOn w:val="Standaard"/>
    <w:link w:val="BallontekstChar"/>
    <w:uiPriority w:val="99"/>
    <w:semiHidden/>
    <w:unhideWhenUsed/>
    <w:rsid w:val="004010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4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4599</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Brands</dc:creator>
  <cp:keywords/>
  <dc:description/>
  <cp:lastModifiedBy>Toine Ooms | Tuesday</cp:lastModifiedBy>
  <cp:revision>2</cp:revision>
  <cp:lastPrinted>2021-01-13T10:03:00Z</cp:lastPrinted>
  <dcterms:created xsi:type="dcterms:W3CDTF">2021-01-15T10:53:00Z</dcterms:created>
  <dcterms:modified xsi:type="dcterms:W3CDTF">2021-01-15T10:53:00Z</dcterms:modified>
</cp:coreProperties>
</file>